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13" w:rsidRDefault="00542413" w:rsidP="00542413">
      <w:pPr>
        <w:spacing w:after="0" w:line="240" w:lineRule="atLeast"/>
        <w:jc w:val="both"/>
        <w:rPr>
          <w:rFonts w:ascii="Arial" w:hAnsi="Arial" w:cs="Arial"/>
          <w:b/>
          <w:sz w:val="24"/>
          <w:szCs w:val="24"/>
          <w:highlight w:val="lightGray"/>
        </w:rPr>
      </w:pPr>
      <w:r>
        <w:rPr>
          <w:rFonts w:ascii="Arial" w:hAnsi="Arial" w:cs="Arial"/>
          <w:b/>
          <w:sz w:val="24"/>
          <w:szCs w:val="24"/>
          <w:highlight w:val="lightGray"/>
        </w:rPr>
        <w:t>Can Dündar ve Cumhuriyet Gazetesine Yönelik Saldırılar Hakkında Açıklama – (3 Haziran 2015)</w:t>
      </w:r>
    </w:p>
    <w:p w:rsidR="00542413" w:rsidRDefault="00542413" w:rsidP="00542413">
      <w:pPr>
        <w:spacing w:after="0" w:line="240" w:lineRule="atLeast"/>
        <w:jc w:val="both"/>
        <w:rPr>
          <w:rFonts w:ascii="Arial" w:hAnsi="Arial" w:cs="Arial"/>
          <w:sz w:val="24"/>
          <w:szCs w:val="24"/>
        </w:rPr>
      </w:pPr>
      <w:r>
        <w:rPr>
          <w:rFonts w:ascii="Arial" w:hAnsi="Arial" w:cs="Arial"/>
          <w:sz w:val="24"/>
          <w:szCs w:val="24"/>
        </w:rPr>
        <w:t>Cumhuriyet Gazetesi Genel Yayın Yönetmeni Can Dündar’ın MİT TIR’larıyla ilgili haberinin ardından hedef haline getirilmesi ve hakkında casusluk suçlamasından dava açılacağına dair iddialar, basın özgürlüğüne yaklaşımın ne hale geldiğini göstermektedir. Kendisi de Mülkiyeli olan Can Dündar’ın yaptığı halka gerçekleri söylemenin ötesine geçmemektedir. Basının en önemli görevi olan gerçekleri ortaya çıkarma görevini yerine getiren Dündar ve Cumhuriyet Gazetesi’ne yönelik bu saldırılar, asıl olarak basın özgürlüğünedir. Ortada bir yargı kararı bile yokken hüküm verilmesi ise bağımsız yargının durumunu gözler önüne sermektedir.</w:t>
      </w:r>
      <w:r>
        <w:rPr>
          <w:rFonts w:ascii="Arial" w:hAnsi="Arial" w:cs="Arial"/>
          <w:sz w:val="24"/>
          <w:szCs w:val="24"/>
        </w:rPr>
        <w:br/>
        <w:t>Tehlikeli olan gerçeklerin ortaya çıkması değil, gerçeklerin “devlet sırrı” perdesi altında gizlenmesidir.</w:t>
      </w:r>
      <w:r>
        <w:rPr>
          <w:rFonts w:ascii="Arial" w:hAnsi="Arial" w:cs="Arial"/>
          <w:sz w:val="24"/>
          <w:szCs w:val="24"/>
        </w:rPr>
        <w:br/>
        <w:t>Can Dündar’a ve Cumhuriyet Gazetesi’ne yönelen bu tehditler bir an önce son bulmalıdır.</w:t>
      </w:r>
      <w:r>
        <w:rPr>
          <w:rFonts w:ascii="Arial" w:hAnsi="Arial" w:cs="Arial"/>
          <w:sz w:val="24"/>
          <w:szCs w:val="24"/>
        </w:rPr>
        <w:br/>
        <w:t>Mülkiyeliler Birliği olarak, ülkenin demokrasi açısından daha da gerilemesine neden olabilecek bu tür gelişmeler karşısında, basın özgürlüğünün demokrasinin en önemli göstergelerinden biri olduğunu bir kez daha hatırlatıyor ve gerek Can Dündar gerekse Cumhuriyet Gazetesi ile dayanışma içinde olacağımızı duyuruyoruz.</w:t>
      </w:r>
    </w:p>
    <w:p w:rsidR="00542413" w:rsidRDefault="00542413" w:rsidP="00542413">
      <w:pPr>
        <w:spacing w:after="0" w:line="240" w:lineRule="atLeast"/>
        <w:jc w:val="both"/>
        <w:rPr>
          <w:rFonts w:ascii="Arial" w:hAnsi="Arial" w:cs="Arial"/>
          <w:sz w:val="24"/>
          <w:szCs w:val="24"/>
        </w:rPr>
      </w:pPr>
      <w:r>
        <w:rPr>
          <w:rFonts w:ascii="Arial" w:hAnsi="Arial" w:cs="Arial"/>
          <w:sz w:val="24"/>
          <w:szCs w:val="24"/>
        </w:rPr>
        <w:t>Mülkiyeliler Birliği Yönetim Kurulu</w:t>
      </w:r>
    </w:p>
    <w:p w:rsidR="00542413" w:rsidRDefault="00542413" w:rsidP="00542413">
      <w:pPr>
        <w:shd w:val="clear" w:color="auto" w:fill="FFFFFF"/>
        <w:spacing w:after="0" w:line="240" w:lineRule="auto"/>
        <w:jc w:val="both"/>
        <w:rPr>
          <w:rFonts w:ascii="Times New Roman" w:eastAsia="Times New Roman" w:hAnsi="Times New Roman" w:cs="Times New Roman"/>
          <w:color w:val="222222"/>
          <w:sz w:val="24"/>
          <w:szCs w:val="24"/>
          <w:lang w:eastAsia="tr-TR"/>
        </w:rPr>
      </w:pPr>
    </w:p>
    <w:sectPr w:rsidR="00542413" w:rsidSect="009271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2413"/>
    <w:rsid w:val="00542413"/>
    <w:rsid w:val="009271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08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Etkin76</dc:creator>
  <cp:keywords/>
  <dc:description/>
  <cp:lastModifiedBy>Etkin76</cp:lastModifiedBy>
  <cp:revision>3</cp:revision>
  <dcterms:created xsi:type="dcterms:W3CDTF">2015-07-18T18:53:00Z</dcterms:created>
  <dcterms:modified xsi:type="dcterms:W3CDTF">2015-07-18T18:53:00Z</dcterms:modified>
</cp:coreProperties>
</file>