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96" w:rsidRDefault="00572C96" w:rsidP="00572C96">
      <w:pPr>
        <w:spacing w:after="0" w:line="240" w:lineRule="atLeast"/>
        <w:jc w:val="both"/>
        <w:rPr>
          <w:rFonts w:ascii="Arial" w:hAnsi="Arial" w:cs="Arial"/>
          <w:b/>
          <w:sz w:val="24"/>
          <w:szCs w:val="24"/>
        </w:rPr>
      </w:pPr>
      <w:r>
        <w:rPr>
          <w:rFonts w:ascii="Arial" w:hAnsi="Arial" w:cs="Arial"/>
          <w:b/>
          <w:sz w:val="24"/>
          <w:szCs w:val="24"/>
          <w:highlight w:val="lightGray"/>
        </w:rPr>
        <w:t>Mülkiyeliler Birliği’nden çağrı (16 Şubat 2015)</w:t>
      </w:r>
      <w:r>
        <w:rPr>
          <w:rFonts w:ascii="Arial" w:hAnsi="Arial" w:cs="Arial"/>
          <w:b/>
          <w:sz w:val="24"/>
          <w:szCs w:val="24"/>
        </w:rPr>
        <w:t xml:space="preserve"> </w:t>
      </w:r>
    </w:p>
    <w:p w:rsidR="00572C96" w:rsidRDefault="00572C96" w:rsidP="00572C96">
      <w:pPr>
        <w:spacing w:after="0" w:line="240" w:lineRule="atLeast"/>
        <w:jc w:val="both"/>
        <w:rPr>
          <w:rFonts w:ascii="Arial" w:hAnsi="Arial" w:cs="Arial"/>
          <w:sz w:val="24"/>
          <w:szCs w:val="24"/>
        </w:rPr>
      </w:pPr>
      <w:r>
        <w:rPr>
          <w:rFonts w:ascii="Arial" w:hAnsi="Arial" w:cs="Arial"/>
          <w:sz w:val="24"/>
          <w:szCs w:val="24"/>
        </w:rPr>
        <w:t xml:space="preserve">20 yaşında bir genç kadın, </w:t>
      </w:r>
      <w:proofErr w:type="spellStart"/>
      <w:r>
        <w:rPr>
          <w:rFonts w:ascii="Arial" w:hAnsi="Arial" w:cs="Arial"/>
          <w:sz w:val="24"/>
          <w:szCs w:val="24"/>
        </w:rPr>
        <w:t>Özgecan</w:t>
      </w:r>
      <w:proofErr w:type="spellEnd"/>
      <w:r>
        <w:rPr>
          <w:rFonts w:ascii="Arial" w:hAnsi="Arial" w:cs="Arial"/>
          <w:sz w:val="24"/>
          <w:szCs w:val="24"/>
        </w:rPr>
        <w:t xml:space="preserve"> Aslan, bütün dünyanın kendi ihtiyaçlarının giderilmesine hizmet etmesi gerektiğini düşünen erkekler tarafından vahşice katledildi. Bu tür cinayetlerin “normalleştirildiği” bir siyasi toplumsal atmosferde, yüz binlerce kişi günlerdir bu vahşeti lanetliyor; kadınları baskı altına alan “erkek bakışını” kınıyor. </w:t>
      </w:r>
    </w:p>
    <w:p w:rsidR="00572C96" w:rsidRDefault="00572C96" w:rsidP="00572C96">
      <w:pPr>
        <w:spacing w:after="0" w:line="240" w:lineRule="atLeast"/>
        <w:jc w:val="both"/>
        <w:rPr>
          <w:rFonts w:ascii="Arial" w:hAnsi="Arial" w:cs="Arial"/>
          <w:sz w:val="24"/>
          <w:szCs w:val="24"/>
        </w:rPr>
      </w:pPr>
      <w:r>
        <w:rPr>
          <w:rFonts w:ascii="Arial" w:hAnsi="Arial" w:cs="Arial"/>
          <w:sz w:val="24"/>
          <w:szCs w:val="24"/>
        </w:rPr>
        <w:t xml:space="preserve">Erkekliğin yüceltilmesine, dokunulmazlığına dayanan sistem, kendinde kadına yönelik, tecavüz ve cinayet de </w:t>
      </w:r>
      <w:proofErr w:type="gramStart"/>
      <w:r>
        <w:rPr>
          <w:rFonts w:ascii="Arial" w:hAnsi="Arial" w:cs="Arial"/>
          <w:sz w:val="24"/>
          <w:szCs w:val="24"/>
        </w:rPr>
        <w:t>dahil</w:t>
      </w:r>
      <w:proofErr w:type="gramEnd"/>
      <w:r>
        <w:rPr>
          <w:rFonts w:ascii="Arial" w:hAnsi="Arial" w:cs="Arial"/>
          <w:sz w:val="24"/>
          <w:szCs w:val="24"/>
        </w:rPr>
        <w:t xml:space="preserve"> her türlü “tasarrufu” yapma hakkını bulan kişiler yarattı. Bütün çarpıcılığıyla hepimizin utancı olarak, artık sayısı unutulmuş cinayetlerden biri daha yaşandı. </w:t>
      </w:r>
    </w:p>
    <w:p w:rsidR="00572C96" w:rsidRDefault="00572C96" w:rsidP="00572C96">
      <w:pPr>
        <w:spacing w:after="0" w:line="240" w:lineRule="atLeast"/>
        <w:jc w:val="both"/>
        <w:rPr>
          <w:rFonts w:ascii="Arial" w:hAnsi="Arial" w:cs="Arial"/>
          <w:sz w:val="24"/>
          <w:szCs w:val="24"/>
        </w:rPr>
      </w:pPr>
      <w:r>
        <w:rPr>
          <w:rFonts w:ascii="Arial" w:hAnsi="Arial" w:cs="Arial"/>
          <w:sz w:val="24"/>
          <w:szCs w:val="24"/>
        </w:rPr>
        <w:t xml:space="preserve">Her türlü sözü anlamsızlaştıran bir toplumsal cinnettir yaşanan. “Aslında kadın cinayetleri artmadı, sadece görünürlüğü arttı” diyen cinsiyetçi zihniyetin, bu tecavüz ve cinayetleri meşrulaştırmaktan öte bir anlamı yoktur. </w:t>
      </w:r>
    </w:p>
    <w:p w:rsidR="00572C96" w:rsidRDefault="00572C96" w:rsidP="00572C96">
      <w:pPr>
        <w:spacing w:after="0" w:line="240" w:lineRule="atLeast"/>
        <w:jc w:val="both"/>
        <w:rPr>
          <w:rFonts w:ascii="Arial" w:hAnsi="Arial" w:cs="Arial"/>
          <w:sz w:val="24"/>
          <w:szCs w:val="24"/>
        </w:rPr>
      </w:pPr>
      <w:r>
        <w:rPr>
          <w:rFonts w:ascii="Arial" w:hAnsi="Arial" w:cs="Arial"/>
          <w:sz w:val="24"/>
          <w:szCs w:val="24"/>
        </w:rPr>
        <w:t xml:space="preserve">Mülkiyeliler Birliği olarak bu cinayeti şiddetle kınıyor ve bütün meslek örgütlerini, sendikaları, kadın örgütlerini, üniversitelerin kadın araştırma merkezlerini bu tecavüz ve cinayet kültürüne karşı bir araya gelmeye çağırıyoruz. Örgüt temsilcilerini, 20 Şubat 2015 Cuma günü saat 10.00’da Siyasal Bilgiler Fakültesi’nde buluşarak bildiriler sunmaya, ortak bir eylem programı çıkarmaya çağırıyoruz. </w:t>
      </w:r>
    </w:p>
    <w:p w:rsidR="00572C96" w:rsidRDefault="00572C96" w:rsidP="00572C96">
      <w:pPr>
        <w:spacing w:after="0" w:line="240" w:lineRule="atLeast"/>
        <w:jc w:val="both"/>
        <w:rPr>
          <w:rFonts w:ascii="Arial" w:hAnsi="Arial" w:cs="Arial"/>
          <w:sz w:val="24"/>
          <w:szCs w:val="24"/>
        </w:rPr>
      </w:pPr>
      <w:r>
        <w:rPr>
          <w:rFonts w:ascii="Arial" w:hAnsi="Arial" w:cs="Arial"/>
          <w:sz w:val="24"/>
          <w:szCs w:val="24"/>
        </w:rPr>
        <w:t>Bütün bu örgütlerin kendi yaklaşımlarını dile getirdikleri bildirileri sunmasının ardından ortak bir metin hazırlanacak ve kamuoyuyla paylaşılacaktır.</w:t>
      </w:r>
    </w:p>
    <w:p w:rsidR="00572C96" w:rsidRDefault="00572C96" w:rsidP="00572C96">
      <w:pPr>
        <w:spacing w:after="0" w:line="240" w:lineRule="atLeast"/>
        <w:jc w:val="both"/>
        <w:rPr>
          <w:rFonts w:ascii="Arial" w:hAnsi="Arial" w:cs="Arial"/>
          <w:sz w:val="24"/>
          <w:szCs w:val="24"/>
        </w:rPr>
      </w:pPr>
      <w:r>
        <w:rPr>
          <w:rFonts w:ascii="Arial" w:hAnsi="Arial" w:cs="Arial"/>
          <w:sz w:val="24"/>
          <w:szCs w:val="24"/>
        </w:rPr>
        <w:t>Mülkiyeliler Birliği Yönetim Kurulu</w:t>
      </w:r>
    </w:p>
    <w:p w:rsidR="00572C96" w:rsidRDefault="00572C96" w:rsidP="00572C96">
      <w:pPr>
        <w:spacing w:after="0" w:line="240" w:lineRule="atLeast"/>
        <w:jc w:val="both"/>
        <w:rPr>
          <w:rFonts w:ascii="Arial" w:hAnsi="Arial" w:cs="Arial"/>
          <w:sz w:val="24"/>
          <w:szCs w:val="24"/>
        </w:rPr>
      </w:pPr>
      <w:r>
        <w:rPr>
          <w:rFonts w:ascii="Arial" w:hAnsi="Arial" w:cs="Arial"/>
          <w:sz w:val="24"/>
          <w:szCs w:val="24"/>
        </w:rPr>
        <w:t>Yer: A.Ü. Siyasal Bilgiler Fakültesi-Cebeci Aziz Köklü Konferans Salonu</w:t>
      </w:r>
    </w:p>
    <w:p w:rsidR="00572C96" w:rsidRDefault="00572C96" w:rsidP="00572C96">
      <w:pPr>
        <w:spacing w:after="0" w:line="240" w:lineRule="atLeast"/>
        <w:jc w:val="both"/>
        <w:rPr>
          <w:rFonts w:ascii="Arial" w:hAnsi="Arial" w:cs="Arial"/>
          <w:sz w:val="24"/>
          <w:szCs w:val="24"/>
        </w:rPr>
      </w:pPr>
      <w:r>
        <w:rPr>
          <w:rFonts w:ascii="Arial" w:hAnsi="Arial" w:cs="Arial"/>
          <w:sz w:val="24"/>
          <w:szCs w:val="24"/>
        </w:rPr>
        <w:t xml:space="preserve">Tarih: 20 Şubat 2015 Cuma </w:t>
      </w:r>
    </w:p>
    <w:p w:rsidR="00572C96" w:rsidRDefault="00572C96" w:rsidP="00572C96">
      <w:pPr>
        <w:spacing w:after="0" w:line="240" w:lineRule="atLeast"/>
        <w:jc w:val="both"/>
        <w:rPr>
          <w:rFonts w:ascii="Arial" w:hAnsi="Arial" w:cs="Arial"/>
          <w:sz w:val="24"/>
          <w:szCs w:val="24"/>
        </w:rPr>
      </w:pPr>
      <w:r>
        <w:rPr>
          <w:rFonts w:ascii="Arial" w:hAnsi="Arial" w:cs="Arial"/>
          <w:sz w:val="24"/>
          <w:szCs w:val="24"/>
        </w:rPr>
        <w:t>Saat: 10.00</w:t>
      </w:r>
    </w:p>
    <w:sectPr w:rsidR="00572C96" w:rsidSect="00992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2C96"/>
    <w:rsid w:val="00572C96"/>
    <w:rsid w:val="00992E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A5C59-C160-4D29-A77A-B415D57B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3</cp:revision>
  <dcterms:created xsi:type="dcterms:W3CDTF">2015-07-18T18:49:00Z</dcterms:created>
  <dcterms:modified xsi:type="dcterms:W3CDTF">2015-07-18T18:49:00Z</dcterms:modified>
</cp:coreProperties>
</file>